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68" w:rsidRDefault="00414768" w:rsidP="00414768">
      <w:pPr>
        <w:jc w:val="center"/>
        <w:rPr>
          <w:b/>
          <w:sz w:val="28"/>
          <w:szCs w:val="28"/>
        </w:rPr>
      </w:pPr>
    </w:p>
    <w:p w:rsidR="00831AB4" w:rsidRPr="00831AB4" w:rsidRDefault="00831AB4" w:rsidP="00831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B4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831AB4" w:rsidRPr="00831AB4" w:rsidRDefault="00831AB4" w:rsidP="00831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B4">
        <w:rPr>
          <w:rFonts w:ascii="Times New Roman" w:hAnsi="Times New Roman" w:cs="Times New Roman"/>
          <w:b/>
          <w:sz w:val="28"/>
          <w:szCs w:val="28"/>
        </w:rPr>
        <w:t>ПОЛИБИНСКИЙ  СЕЛЬСОВЕТ</w:t>
      </w:r>
    </w:p>
    <w:p w:rsidR="00831AB4" w:rsidRPr="00831AB4" w:rsidRDefault="00831AB4" w:rsidP="00831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B4">
        <w:rPr>
          <w:rFonts w:ascii="Times New Roman" w:hAnsi="Times New Roman" w:cs="Times New Roman"/>
          <w:b/>
          <w:sz w:val="28"/>
          <w:szCs w:val="28"/>
        </w:rPr>
        <w:t>БУГУРУСЛАНСКОГО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31AB4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31AB4" w:rsidRPr="00AD10AE" w:rsidRDefault="00831AB4" w:rsidP="00831AB4">
      <w:pPr>
        <w:pStyle w:val="16"/>
        <w:rPr>
          <w:b/>
          <w:sz w:val="28"/>
          <w:szCs w:val="28"/>
        </w:rPr>
      </w:pPr>
      <w:r w:rsidRPr="00AD10AE">
        <w:rPr>
          <w:b/>
          <w:sz w:val="28"/>
          <w:szCs w:val="28"/>
        </w:rPr>
        <w:t>Р А С П О Р Я Ж Е Н И Е</w:t>
      </w:r>
    </w:p>
    <w:p w:rsidR="00831AB4" w:rsidRDefault="00831AB4" w:rsidP="00831AB4">
      <w:pPr>
        <w:pStyle w:val="16"/>
        <w:rPr>
          <w:b/>
        </w:rPr>
      </w:pPr>
      <w:r>
        <w:rPr>
          <w:b/>
        </w:rPr>
        <w:t xml:space="preserve"> </w:t>
      </w:r>
    </w:p>
    <w:tbl>
      <w:tblPr>
        <w:tblW w:w="1008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31AB4" w:rsidTr="007D350B">
        <w:trPr>
          <w:trHeight w:val="2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831AB4" w:rsidRDefault="00831AB4" w:rsidP="007D350B">
            <w:pPr>
              <w:pStyle w:val="16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414768" w:rsidRPr="00831AB4" w:rsidRDefault="00831AB4" w:rsidP="00831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4551">
        <w:rPr>
          <w:sz w:val="28"/>
          <w:szCs w:val="28"/>
        </w:rPr>
        <w:t xml:space="preserve">02.08.2017            </w:t>
      </w:r>
      <w:r>
        <w:rPr>
          <w:sz w:val="28"/>
          <w:szCs w:val="28"/>
        </w:rPr>
        <w:t xml:space="preserve">                                                     </w:t>
      </w:r>
      <w:r w:rsidR="007F4551">
        <w:rPr>
          <w:sz w:val="28"/>
          <w:szCs w:val="28"/>
        </w:rPr>
        <w:t xml:space="preserve">                            № 30-р</w:t>
      </w:r>
      <w:bookmarkStart w:id="0" w:name="_GoBack"/>
      <w:bookmarkEnd w:id="0"/>
    </w:p>
    <w:p w:rsidR="00831AB4" w:rsidRDefault="00831AB4" w:rsidP="00831AB4">
      <w:pPr>
        <w:pStyle w:val="ConsPlusTitle"/>
        <w:rPr>
          <w:rFonts w:asciiTheme="minorHAnsi" w:eastAsiaTheme="minorEastAsia" w:hAnsiTheme="minorHAnsi" w:cstheme="minorBidi"/>
          <w:b w:val="0"/>
          <w:sz w:val="28"/>
          <w:szCs w:val="28"/>
        </w:rPr>
      </w:pPr>
    </w:p>
    <w:p w:rsidR="00414768" w:rsidRPr="009976EE" w:rsidRDefault="00831AB4" w:rsidP="00831A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sz w:val="28"/>
          <w:szCs w:val="28"/>
        </w:rPr>
        <w:t xml:space="preserve">                          </w:t>
      </w:r>
      <w:r w:rsidR="00414768" w:rsidRPr="009976E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</w:t>
      </w:r>
    </w:p>
    <w:p w:rsidR="00414768" w:rsidRPr="009976EE" w:rsidRDefault="00414768" w:rsidP="0041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6EE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414768" w:rsidRPr="009976EE" w:rsidRDefault="00414768" w:rsidP="0041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6EE">
        <w:rPr>
          <w:rFonts w:ascii="Times New Roman" w:hAnsi="Times New Roman" w:cs="Times New Roman"/>
          <w:b w:val="0"/>
          <w:sz w:val="28"/>
          <w:szCs w:val="28"/>
        </w:rPr>
        <w:t>Бугурусланского района разрешения</w:t>
      </w:r>
    </w:p>
    <w:p w:rsidR="00414768" w:rsidRPr="009976EE" w:rsidRDefault="00414768" w:rsidP="0041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6EE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</w:t>
      </w:r>
    </w:p>
    <w:p w:rsidR="00414768" w:rsidRPr="009976EE" w:rsidRDefault="00414768" w:rsidP="0041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6EE">
        <w:rPr>
          <w:rFonts w:ascii="Times New Roman" w:hAnsi="Times New Roman" w:cs="Times New Roman"/>
          <w:b w:val="0"/>
          <w:sz w:val="28"/>
          <w:szCs w:val="28"/>
        </w:rPr>
        <w:t>на участие в управлении некоммерческой организацией</w:t>
      </w:r>
    </w:p>
    <w:p w:rsidR="00414768" w:rsidRPr="009976EE" w:rsidRDefault="00414768" w:rsidP="00414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768" w:rsidRPr="009976EE" w:rsidRDefault="00414768" w:rsidP="004147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9976EE">
        <w:rPr>
          <w:sz w:val="28"/>
          <w:szCs w:val="28"/>
        </w:rPr>
        <w:t xml:space="preserve">В соответствии с </w:t>
      </w:r>
      <w:hyperlink r:id="rId7" w:history="1">
        <w:r w:rsidRPr="009976EE">
          <w:rPr>
            <w:sz w:val="28"/>
            <w:szCs w:val="28"/>
          </w:rPr>
          <w:t>пунктом 3 части 1 статьи 14</w:t>
        </w:r>
      </w:hyperlink>
      <w:r w:rsidRPr="009976EE">
        <w:rPr>
          <w:sz w:val="28"/>
          <w:szCs w:val="28"/>
        </w:rPr>
        <w:t xml:space="preserve"> Федерального закона от 2 марта 2007</w:t>
      </w:r>
      <w:r>
        <w:rPr>
          <w:sz w:val="28"/>
          <w:szCs w:val="28"/>
        </w:rPr>
        <w:t xml:space="preserve"> </w:t>
      </w:r>
      <w:r w:rsidRPr="009976EE">
        <w:rPr>
          <w:sz w:val="28"/>
          <w:szCs w:val="28"/>
        </w:rPr>
        <w:t xml:space="preserve">г. № 25-ФЗ «О муниципальной службе в Российской Федерации», Федеральным законом от 28 декабря 2008 г. № 273-ФЗ «О противодействии коррупции», в связи с принятием </w:t>
      </w:r>
      <w:r w:rsidRPr="009976EE">
        <w:rPr>
          <w:rFonts w:eastAsiaTheme="minorHAnsi"/>
          <w:sz w:val="28"/>
          <w:szCs w:val="28"/>
          <w:lang w:eastAsia="en-US"/>
        </w:rPr>
        <w:t>Федерального закона от 03 апреля 2017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76EE">
        <w:rPr>
          <w:rFonts w:eastAsiaTheme="minorHAnsi"/>
          <w:sz w:val="28"/>
          <w:szCs w:val="28"/>
          <w:lang w:eastAsia="en-US"/>
        </w:rPr>
        <w:t>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414768" w:rsidRPr="009976EE" w:rsidRDefault="00414768" w:rsidP="004147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получения муниципальными служащими администрации Бугурусланского района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414768" w:rsidRDefault="00414768" w:rsidP="0041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исполнением настоящего распоряжения оставляю за собой.</w:t>
      </w:r>
    </w:p>
    <w:p w:rsidR="00414768" w:rsidRDefault="00414768" w:rsidP="004147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Распоряжение вступает в силу со дня его подписания. </w:t>
      </w:r>
    </w:p>
    <w:p w:rsidR="00414768" w:rsidRPr="00C2098F" w:rsidRDefault="00414768" w:rsidP="00414768">
      <w:pPr>
        <w:jc w:val="both"/>
        <w:rPr>
          <w:sz w:val="28"/>
          <w:szCs w:val="28"/>
        </w:rPr>
      </w:pPr>
    </w:p>
    <w:p w:rsidR="00414768" w:rsidRDefault="00414768" w:rsidP="00414768">
      <w:pPr>
        <w:tabs>
          <w:tab w:val="center" w:pos="5040"/>
        </w:tabs>
      </w:pPr>
      <w:r>
        <w:t xml:space="preserve">                 </w:t>
      </w:r>
    </w:p>
    <w:p w:rsidR="00414768" w:rsidRPr="00C2098F" w:rsidRDefault="00414768" w:rsidP="00414768">
      <w:pPr>
        <w:tabs>
          <w:tab w:val="center" w:pos="5040"/>
        </w:tabs>
      </w:pPr>
      <w:r>
        <w:tab/>
      </w:r>
    </w:p>
    <w:p w:rsidR="00414768" w:rsidRPr="00D27BFE" w:rsidRDefault="00414768" w:rsidP="0041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5A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                                        А.И. Полькин</w:t>
      </w: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</w:p>
    <w:p w:rsidR="00414768" w:rsidRDefault="00414768" w:rsidP="00414768">
      <w:pPr>
        <w:jc w:val="both"/>
        <w:rPr>
          <w:sz w:val="20"/>
          <w:szCs w:val="20"/>
        </w:rPr>
      </w:pPr>
      <w:r w:rsidRPr="00D27BFE">
        <w:rPr>
          <w:sz w:val="20"/>
          <w:szCs w:val="20"/>
        </w:rPr>
        <w:t>Разослано: 3- в дело,</w:t>
      </w:r>
      <w:r>
        <w:rPr>
          <w:sz w:val="20"/>
          <w:szCs w:val="20"/>
        </w:rPr>
        <w:t xml:space="preserve"> специалисту 1 категории по профилактики коррупционных и иных правонарушений, главному специалисту по кадрам.</w:t>
      </w:r>
    </w:p>
    <w:p w:rsidR="00414768" w:rsidRDefault="00414768" w:rsidP="0041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414768" w:rsidRDefault="00414768" w:rsidP="0041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распоряжению администрации</w:t>
      </w:r>
    </w:p>
    <w:p w:rsidR="00414768" w:rsidRDefault="00414768" w:rsidP="0041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Бугурусланского района</w:t>
      </w:r>
    </w:p>
    <w:p w:rsidR="00414768" w:rsidRPr="00D615B6" w:rsidRDefault="00414768" w:rsidP="0041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от______________ №________</w:t>
      </w:r>
    </w:p>
    <w:p w:rsidR="00414768" w:rsidRDefault="00414768" w:rsidP="00414768">
      <w:pPr>
        <w:pStyle w:val="a6"/>
        <w:rPr>
          <w:sz w:val="28"/>
          <w:szCs w:val="28"/>
        </w:rPr>
      </w:pPr>
    </w:p>
    <w:p w:rsidR="00414768" w:rsidRDefault="00414768" w:rsidP="004147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14768" w:rsidRPr="005A356D" w:rsidRDefault="00414768" w:rsidP="004147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9976E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976EE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Бугурусланского района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768" w:rsidRDefault="00414768" w:rsidP="004147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4768" w:rsidRPr="009C5DF5" w:rsidRDefault="00414768" w:rsidP="004147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4768" w:rsidRPr="005370DC" w:rsidRDefault="00414768" w:rsidP="004147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0DC">
        <w:rPr>
          <w:sz w:val="28"/>
          <w:szCs w:val="28"/>
        </w:rPr>
        <w:t>1. Настоящее Положение о порядке получения муниципальными служащими администр</w:t>
      </w:r>
      <w:r>
        <w:rPr>
          <w:sz w:val="28"/>
          <w:szCs w:val="28"/>
        </w:rPr>
        <w:t>ации Бугурусланского</w:t>
      </w:r>
      <w:r w:rsidRPr="005370DC">
        <w:rPr>
          <w:sz w:val="28"/>
          <w:szCs w:val="28"/>
        </w:rPr>
        <w:t xml:space="preserve"> района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5370DC">
          <w:rPr>
            <w:sz w:val="28"/>
            <w:szCs w:val="28"/>
          </w:rPr>
          <w:t>пунктом 3 части 1 статьи 14</w:t>
        </w:r>
      </w:hyperlink>
      <w:r w:rsidRPr="005370DC">
        <w:rPr>
          <w:sz w:val="28"/>
          <w:szCs w:val="28"/>
        </w:rPr>
        <w:t xml:space="preserve"> Федерального закона от 2 марта 2007</w:t>
      </w:r>
      <w:r>
        <w:rPr>
          <w:sz w:val="28"/>
          <w:szCs w:val="28"/>
        </w:rPr>
        <w:t xml:space="preserve"> </w:t>
      </w:r>
      <w:r w:rsidRPr="005370DC">
        <w:rPr>
          <w:sz w:val="28"/>
          <w:szCs w:val="28"/>
        </w:rPr>
        <w:t xml:space="preserve">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в связи с принятием </w:t>
      </w:r>
      <w:r w:rsidRPr="005370DC">
        <w:rPr>
          <w:rFonts w:eastAsiaTheme="minorHAnsi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5370DC">
        <w:rPr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</w:t>
      </w:r>
      <w:r w:rsidRPr="005370DC">
        <w:rPr>
          <w:sz w:val="28"/>
          <w:szCs w:val="28"/>
        </w:rPr>
        <w:lastRenderedPageBreak/>
        <w:t xml:space="preserve">нанимателя (работодателя) на участие </w:t>
      </w:r>
      <w:r w:rsidRPr="005370DC">
        <w:rPr>
          <w:rFonts w:eastAsiaTheme="minorHAns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5370DC">
        <w:rPr>
          <w:sz w:val="28"/>
          <w:szCs w:val="28"/>
        </w:rPr>
        <w:t>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5370DC">
        <w:rPr>
          <w:rFonts w:ascii="Times New Roman" w:hAnsi="Times New Roman" w:cs="Times New Roman"/>
          <w:sz w:val="28"/>
          <w:szCs w:val="28"/>
        </w:rPr>
        <w:t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14768" w:rsidRPr="005370DC" w:rsidRDefault="00414768" w:rsidP="004147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0DC">
        <w:rPr>
          <w:sz w:val="28"/>
          <w:szCs w:val="28"/>
        </w:rPr>
        <w:t xml:space="preserve">3. Муниципальным служащим запрещается заниматься без письменного разрешения представителя нанимателя (работодателя)  указанной  в пункте 2 настоящего Положения деятельностью, </w:t>
      </w:r>
      <w:r w:rsidRPr="005370DC">
        <w:rPr>
          <w:rFonts w:eastAsiaTheme="minorHAnsi"/>
          <w:sz w:val="28"/>
          <w:szCs w:val="28"/>
          <w:lang w:eastAsia="en-US"/>
        </w:rPr>
        <w:t xml:space="preserve">кроме случаев, предусмотренных федеральными </w:t>
      </w:r>
      <w:hyperlink r:id="rId9" w:history="1">
        <w:r w:rsidRPr="005370DC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5370DC">
        <w:rPr>
          <w:rFonts w:eastAsiaTheme="minorHAnsi"/>
          <w:sz w:val="28"/>
          <w:szCs w:val="28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5370DC">
        <w:rPr>
          <w:sz w:val="28"/>
          <w:szCs w:val="28"/>
        </w:rPr>
        <w:t>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4. Под участием в управлении некоммерческой организацией</w:t>
      </w:r>
      <w:r w:rsidRPr="005370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70DC">
        <w:rPr>
          <w:rFonts w:ascii="Times New Roman" w:hAnsi="Times New Roman" w:cs="Times New Roman"/>
          <w:sz w:val="28"/>
          <w:szCs w:val="28"/>
        </w:rPr>
        <w:t xml:space="preserve">понимается участие </w:t>
      </w:r>
      <w:r w:rsidRPr="005370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5370DC">
        <w:rPr>
          <w:rFonts w:ascii="Times New Roman" w:hAnsi="Times New Roman" w:cs="Times New Roman"/>
          <w:sz w:val="28"/>
          <w:szCs w:val="28"/>
        </w:rPr>
        <w:t>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5. Участие в управлении некоммерческой организацией</w:t>
      </w:r>
      <w:r w:rsidRPr="005370DC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указанной в пункте 3 части 1 статьи 14 Федерального закона</w:t>
      </w:r>
      <w:r w:rsidRPr="005370DC">
        <w:rPr>
          <w:rFonts w:ascii="Times New Roman" w:hAnsi="Times New Roman" w:cs="Times New Roman"/>
          <w:sz w:val="28"/>
          <w:szCs w:val="28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5370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370D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6. Ходатайство о разрешении представителя нанимателя (работодателя) на участие </w:t>
      </w:r>
      <w:r w:rsidRPr="005370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5370DC">
        <w:rPr>
          <w:rFonts w:ascii="Times New Roman" w:hAnsi="Times New Roman" w:cs="Times New Roman"/>
          <w:sz w:val="28"/>
          <w:szCs w:val="28"/>
        </w:rPr>
        <w:t xml:space="preserve">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7. Муниципальные служ</w:t>
      </w:r>
      <w:r>
        <w:rPr>
          <w:rFonts w:ascii="Times New Roman" w:hAnsi="Times New Roman" w:cs="Times New Roman"/>
          <w:sz w:val="28"/>
          <w:szCs w:val="28"/>
        </w:rPr>
        <w:t>ащие представляют ходатайство главному специалисту по кадрам</w:t>
      </w:r>
      <w:r w:rsidRPr="005370DC">
        <w:rPr>
          <w:rFonts w:ascii="Times New Roman" w:hAnsi="Times New Roman" w:cs="Times New Roman"/>
          <w:sz w:val="28"/>
          <w:szCs w:val="28"/>
        </w:rPr>
        <w:t xml:space="preserve"> администрации (отраслевого органа администрации) д</w:t>
      </w:r>
      <w:r>
        <w:rPr>
          <w:rFonts w:ascii="Times New Roman" w:hAnsi="Times New Roman" w:cs="Times New Roman"/>
          <w:sz w:val="28"/>
          <w:szCs w:val="28"/>
        </w:rPr>
        <w:t>о начала выполнения</w:t>
      </w:r>
      <w:r w:rsidRPr="005370D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8. Регистрация ходатайств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кадрам </w:t>
      </w:r>
      <w:r w:rsidRPr="005370DC">
        <w:rPr>
          <w:rFonts w:ascii="Times New Roman" w:hAnsi="Times New Roman" w:cs="Times New Roman"/>
          <w:sz w:val="28"/>
          <w:szCs w:val="28"/>
        </w:rPr>
        <w:t xml:space="preserve">администрации (отраслевого органа администрации) в день поступления ходатайства в Журнале регистрации ходатайств о разрешении на участие </w:t>
      </w:r>
      <w:r w:rsidRPr="005370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5370DC">
        <w:rPr>
          <w:rFonts w:ascii="Times New Roman" w:hAnsi="Times New Roman" w:cs="Times New Roman"/>
          <w:sz w:val="28"/>
          <w:szCs w:val="28"/>
        </w:rPr>
        <w:t xml:space="preserve"> (далее - Журнал регистрации) по форме согласно </w:t>
      </w:r>
      <w:hyperlink w:anchor="P227" w:history="1">
        <w:r w:rsidRPr="005370DC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5370D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lastRenderedPageBreak/>
        <w:t>Листы Журнала регистрации должны быть пронумерованы, прошнурованы и скреплены печатью администрации (отраслевого органа администрации).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9. Отказ в регистрации ходатайств не допускается.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Главный специалист по кадрам</w:t>
      </w:r>
      <w:r w:rsidRPr="005370DC">
        <w:rPr>
          <w:rFonts w:ascii="Times New Roman" w:hAnsi="Times New Roman" w:cs="Times New Roman"/>
          <w:sz w:val="28"/>
          <w:szCs w:val="28"/>
        </w:rPr>
        <w:t xml:space="preserve"> администрации (отраслевого органа администрации) представляет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370DC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370DC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 выносит одно из следующих решений: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Главный специалист по кадрам</w:t>
      </w:r>
      <w:r w:rsidRPr="005370DC">
        <w:rPr>
          <w:rFonts w:ascii="Times New Roman" w:hAnsi="Times New Roman" w:cs="Times New Roman"/>
          <w:sz w:val="28"/>
          <w:szCs w:val="28"/>
        </w:rPr>
        <w:t xml:space="preserve"> администрации (отраслевого органа администрации)  в 3-дневный срок с момента принятия </w:t>
      </w:r>
      <w:r>
        <w:rPr>
          <w:rFonts w:ascii="Times New Roman" w:hAnsi="Times New Roman" w:cs="Times New Roman"/>
          <w:sz w:val="28"/>
          <w:szCs w:val="28"/>
        </w:rPr>
        <w:t>решения главой муниципального образования</w:t>
      </w:r>
      <w:r w:rsidRPr="005370DC">
        <w:rPr>
          <w:rFonts w:ascii="Times New Roman" w:hAnsi="Times New Roman" w:cs="Times New Roman"/>
          <w:sz w:val="28"/>
          <w:szCs w:val="28"/>
        </w:rPr>
        <w:t xml:space="preserve">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по профилактике коррупционных и иных правонарушений </w:t>
      </w:r>
      <w:r w:rsidRPr="005370DC">
        <w:rPr>
          <w:rFonts w:ascii="Times New Roman" w:hAnsi="Times New Roman" w:cs="Times New Roman"/>
          <w:sz w:val="28"/>
          <w:szCs w:val="28"/>
        </w:rPr>
        <w:t xml:space="preserve"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5370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370D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15. В случае выявления конфликта интересов или возможности возникновения конфликта интересов при участии муниципального служащего </w:t>
      </w:r>
      <w:r w:rsidRPr="005370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</w:t>
      </w:r>
      <w:r w:rsidRPr="005370DC">
        <w:rPr>
          <w:rFonts w:ascii="Times New Roman" w:hAnsi="Times New Roman" w:cs="Times New Roman"/>
          <w:sz w:val="28"/>
          <w:szCs w:val="28"/>
        </w:rPr>
        <w:t>уполномоченный отраслевой орган (должностное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 докладывает главе муниципального образования </w:t>
      </w:r>
      <w:r w:rsidRPr="005370DC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предложения по ра</w:t>
      </w:r>
      <w:r>
        <w:rPr>
          <w:rFonts w:ascii="Times New Roman" w:hAnsi="Times New Roman" w:cs="Times New Roman"/>
          <w:sz w:val="28"/>
          <w:szCs w:val="28"/>
        </w:rPr>
        <w:t>ссмотрению ходатайства на</w:t>
      </w:r>
      <w:r w:rsidRPr="005370D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</w:t>
      </w:r>
      <w:r>
        <w:rPr>
          <w:rFonts w:ascii="Times New Roman" w:hAnsi="Times New Roman" w:cs="Times New Roman"/>
          <w:sz w:val="28"/>
          <w:szCs w:val="28"/>
        </w:rPr>
        <w:t>есов администрации Бугурусланкого</w:t>
      </w:r>
      <w:r w:rsidRPr="005370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16. Оригинал ходатайства по миновании надобности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по кадрам </w:t>
      </w:r>
      <w:r w:rsidRPr="005370DC">
        <w:rPr>
          <w:rFonts w:ascii="Times New Roman" w:hAnsi="Times New Roman" w:cs="Times New Roman"/>
          <w:sz w:val="28"/>
          <w:szCs w:val="28"/>
        </w:rPr>
        <w:t>администрации (отраслевого органа администрации) для приобщения к личному делу муниципального служащего.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17. Нарушение у</w:t>
      </w:r>
      <w:r>
        <w:rPr>
          <w:rFonts w:ascii="Times New Roman" w:hAnsi="Times New Roman" w:cs="Times New Roman"/>
          <w:sz w:val="28"/>
          <w:szCs w:val="28"/>
        </w:rPr>
        <w:t>становленного порядка</w:t>
      </w:r>
      <w:r w:rsidRPr="005370DC">
        <w:rPr>
          <w:rFonts w:ascii="Times New Roman" w:hAnsi="Times New Roman" w:cs="Times New Roman"/>
          <w:sz w:val="28"/>
          <w:szCs w:val="28"/>
        </w:rPr>
        <w:t xml:space="preserve"> муниципальными служащими является основанием для привлечения к ответственности в соответствии с </w:t>
      </w:r>
      <w:r w:rsidRPr="005370DC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Федерации.</w:t>
      </w: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 w:rsidRPr="005370DC">
        <w:rPr>
          <w:rFonts w:ascii="Times New Roman" w:hAnsi="Times New Roman" w:cs="Times New Roman"/>
          <w:sz w:val="28"/>
          <w:szCs w:val="28"/>
        </w:rPr>
        <w:t xml:space="preserve"> 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порядке получения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администрации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Бугурусланского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представителя нанимателя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на участие в управлении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организацией</w:t>
      </w:r>
    </w:p>
    <w:p w:rsidR="00414768" w:rsidRPr="005370DC" w:rsidRDefault="00414768" w:rsidP="00414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Default="00414768" w:rsidP="00414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414768" w:rsidRPr="005370DC" w:rsidRDefault="00414768" w:rsidP="00414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«Бугурусланский район»</w:t>
      </w:r>
    </w:p>
    <w:p w:rsidR="00414768" w:rsidRPr="005370DC" w:rsidRDefault="00414768" w:rsidP="00414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</w:t>
      </w:r>
    </w:p>
    <w:p w:rsidR="00414768" w:rsidRPr="005370DC" w:rsidRDefault="00414768" w:rsidP="00414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70DC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414768" w:rsidRPr="00F20AEE" w:rsidRDefault="00414768" w:rsidP="004147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должности)</w:t>
      </w:r>
    </w:p>
    <w:p w:rsidR="00414768" w:rsidRPr="005370DC" w:rsidRDefault="00414768" w:rsidP="00414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414768" w:rsidRPr="00F20AEE" w:rsidRDefault="00414768" w:rsidP="004147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414768" w:rsidRPr="005370DC" w:rsidRDefault="00414768" w:rsidP="00414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414768" w:rsidRPr="00F20AEE" w:rsidRDefault="00414768" w:rsidP="004147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(контактные данные)</w:t>
      </w:r>
    </w:p>
    <w:p w:rsidR="00414768" w:rsidRPr="005370DC" w:rsidRDefault="00414768" w:rsidP="00414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5370D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14768" w:rsidRPr="005370DC" w:rsidRDefault="00414768" w:rsidP="0041476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370DC">
        <w:rPr>
          <w:sz w:val="28"/>
          <w:szCs w:val="28"/>
        </w:rPr>
        <w:t xml:space="preserve">об участии </w:t>
      </w:r>
      <w:r w:rsidRPr="005370DC">
        <w:rPr>
          <w:rFonts w:eastAsiaTheme="minorHAnsi"/>
          <w:sz w:val="28"/>
          <w:szCs w:val="28"/>
          <w:lang w:eastAsia="en-US"/>
        </w:rPr>
        <w:t>в управлении некоммерческой организацией</w:t>
      </w:r>
    </w:p>
    <w:p w:rsidR="00414768" w:rsidRPr="005370DC" w:rsidRDefault="00414768" w:rsidP="00414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8300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0" w:history="1">
        <w:r w:rsidRPr="00483002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 w:rsidRPr="0048300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 марта 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г. № 25-ФЗ «О муниципальной службе в Российской Федерации» 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lastRenderedPageBreak/>
        <w:t>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ации Бугурусланского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 района разрешения представителя нанимателя (работодателя) на участие в управление некоммерческой организацией</w:t>
      </w:r>
      <w:r w:rsidRPr="005370DC">
        <w:rPr>
          <w:rFonts w:ascii="Times New Roman" w:hAnsi="Times New Roman" w:cs="Times New Roman"/>
          <w:sz w:val="28"/>
          <w:szCs w:val="28"/>
        </w:rPr>
        <w:t xml:space="preserve">, 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прошу разрешить мне участие </w:t>
      </w:r>
      <w:r w:rsidRPr="005370D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</w:p>
    <w:p w:rsidR="00414768" w:rsidRPr="005370DC" w:rsidRDefault="00414768" w:rsidP="00414768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370D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4768" w:rsidRPr="00483002" w:rsidRDefault="00414768" w:rsidP="00414768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83002">
        <w:rPr>
          <w:rFonts w:ascii="Times New Roman" w:hAnsi="Times New Roman" w:cs="Times New Roman"/>
          <w:b w:val="0"/>
          <w:i/>
          <w:sz w:val="24"/>
          <w:szCs w:val="24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деятельности, иное).</w:t>
      </w:r>
    </w:p>
    <w:p w:rsidR="00414768" w:rsidRPr="005370DC" w:rsidRDefault="00414768" w:rsidP="00414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Выполнение  указанной  деятельности  не  повлечет  за  собой  конфликта интересов.</w:t>
      </w:r>
    </w:p>
    <w:p w:rsidR="00414768" w:rsidRPr="005370DC" w:rsidRDefault="00414768" w:rsidP="004147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При  выполнении  указанной  деятельности обязуюсь соблюдать </w:t>
      </w:r>
      <w:r w:rsidRPr="00483002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 </w:t>
      </w:r>
      <w:hyperlink r:id="rId11" w:history="1">
        <w:r w:rsidRPr="00483002">
          <w:rPr>
            <w:rFonts w:ascii="Times New Roman" w:hAnsi="Times New Roman" w:cs="Times New Roman"/>
            <w:sz w:val="28"/>
            <w:szCs w:val="28"/>
          </w:rPr>
          <w:t>статьями  13,</w:t>
        </w:r>
      </w:hyperlink>
      <w:r w:rsidRPr="00483002">
        <w:rPr>
          <w:rFonts w:ascii="Times New Roman" w:hAnsi="Times New Roman" w:cs="Times New Roman"/>
          <w:sz w:val="28"/>
          <w:szCs w:val="28"/>
        </w:rPr>
        <w:t xml:space="preserve"> 14, 14.1 14.2. Федерального</w:t>
      </w:r>
      <w:r w:rsidRPr="005370DC">
        <w:rPr>
          <w:rFonts w:ascii="Times New Roman" w:hAnsi="Times New Roman" w:cs="Times New Roman"/>
          <w:sz w:val="28"/>
          <w:szCs w:val="28"/>
        </w:rPr>
        <w:t xml:space="preserve"> закона от 2 марта 2007г. № 25-ФЗ «О муниципальной службе в Российской Федерации".</w:t>
      </w:r>
    </w:p>
    <w:p w:rsidR="00414768" w:rsidRPr="005370DC" w:rsidRDefault="00414768" w:rsidP="00414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68" w:rsidRPr="005370DC" w:rsidRDefault="00414768" w:rsidP="004147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</w:t>
      </w:r>
    </w:p>
    <w:p w:rsidR="00414768" w:rsidRPr="005370DC" w:rsidRDefault="00414768" w:rsidP="00414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 xml:space="preserve">    </w:t>
      </w:r>
      <w:r w:rsidRPr="005370DC">
        <w:rPr>
          <w:rFonts w:ascii="Times New Roman" w:hAnsi="Times New Roman" w:cs="Times New Roman"/>
          <w:sz w:val="28"/>
          <w:szCs w:val="28"/>
        </w:rPr>
        <w:tab/>
      </w:r>
      <w:r w:rsidRPr="005370DC">
        <w:rPr>
          <w:rFonts w:ascii="Times New Roman" w:hAnsi="Times New Roman" w:cs="Times New Roman"/>
          <w:sz w:val="28"/>
          <w:szCs w:val="28"/>
        </w:rPr>
        <w:tab/>
        <w:t xml:space="preserve">  (дата)                                                               (подпись)</w:t>
      </w:r>
    </w:p>
    <w:p w:rsidR="00414768" w:rsidRPr="005370DC" w:rsidRDefault="00414768" w:rsidP="004147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 w:rsidRPr="005370DC">
        <w:rPr>
          <w:rFonts w:ascii="Times New Roman" w:hAnsi="Times New Roman" w:cs="Times New Roman"/>
          <w:sz w:val="28"/>
          <w:szCs w:val="28"/>
        </w:rPr>
        <w:t xml:space="preserve"> 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порядке получения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администрации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Бугурусланского</w:t>
      </w: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представителя нанимателя </w:t>
      </w:r>
    </w:p>
    <w:p w:rsidR="00414768" w:rsidRPr="005370DC" w:rsidRDefault="00414768" w:rsidP="004147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70DC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на участие в управлении </w:t>
      </w:r>
    </w:p>
    <w:p w:rsidR="00414768" w:rsidRPr="005370DC" w:rsidRDefault="00414768" w:rsidP="00414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</w:p>
    <w:p w:rsidR="00414768" w:rsidRPr="005370DC" w:rsidRDefault="00414768" w:rsidP="00414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0DC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414768" w:rsidRPr="005370DC" w:rsidRDefault="00414768" w:rsidP="00414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14768" w:rsidRPr="005370DC" w:rsidSect="00D754E4">
          <w:headerReference w:type="even" r:id="rId12"/>
          <w:pgSz w:w="11906" w:h="16838"/>
          <w:pgMar w:top="568" w:right="850" w:bottom="1276" w:left="1701" w:header="708" w:footer="708" w:gutter="0"/>
          <w:cols w:space="708"/>
          <w:docGrid w:linePitch="360"/>
        </w:sectPr>
      </w:pPr>
      <w:r w:rsidRPr="005370DC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5370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1814"/>
        <w:gridCol w:w="1683"/>
        <w:gridCol w:w="1800"/>
        <w:gridCol w:w="1871"/>
        <w:gridCol w:w="1871"/>
        <w:gridCol w:w="1871"/>
      </w:tblGrid>
      <w:tr w:rsidR="00414768" w:rsidRPr="009C5DF5" w:rsidTr="004C231A">
        <w:tc>
          <w:tcPr>
            <w:tcW w:w="454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152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представившего ходатайство</w:t>
            </w:r>
          </w:p>
        </w:tc>
        <w:tc>
          <w:tcPr>
            <w:tcW w:w="1814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представившего ходатайство</w:t>
            </w:r>
          </w:p>
        </w:tc>
        <w:tc>
          <w:tcPr>
            <w:tcW w:w="1683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Дата поступления ходатайства</w:t>
            </w:r>
          </w:p>
        </w:tc>
        <w:tc>
          <w:tcPr>
            <w:tcW w:w="1800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участие в управлении  которой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</w:tc>
        <w:tc>
          <w:tcPr>
            <w:tcW w:w="1871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принявшего ходатайство</w:t>
            </w:r>
          </w:p>
        </w:tc>
        <w:tc>
          <w:tcPr>
            <w:tcW w:w="1871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принявшего ходатайство</w:t>
            </w:r>
          </w:p>
        </w:tc>
        <w:tc>
          <w:tcPr>
            <w:tcW w:w="1871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в получении копии ходатайства</w:t>
            </w:r>
          </w:p>
        </w:tc>
      </w:tr>
      <w:tr w:rsidR="00414768" w:rsidRPr="009C5DF5" w:rsidTr="004C231A">
        <w:tc>
          <w:tcPr>
            <w:tcW w:w="454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2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1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1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1" w:type="dxa"/>
          </w:tcPr>
          <w:p w:rsidR="00414768" w:rsidRPr="009C5DF5" w:rsidRDefault="00414768" w:rsidP="004C2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14768" w:rsidRPr="009C5DF5" w:rsidRDefault="00414768" w:rsidP="00414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768" w:rsidRPr="009C5DF5" w:rsidRDefault="00414768" w:rsidP="00414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768" w:rsidRPr="009C5DF5" w:rsidRDefault="00414768" w:rsidP="004147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14768" w:rsidRPr="009C5DF5" w:rsidRDefault="00414768" w:rsidP="00414768">
      <w:pPr>
        <w:rPr>
          <w:sz w:val="26"/>
          <w:szCs w:val="26"/>
        </w:rPr>
      </w:pPr>
    </w:p>
    <w:p w:rsidR="00053D8F" w:rsidRDefault="00053D8F"/>
    <w:sectPr w:rsidR="00053D8F" w:rsidSect="007C63F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43" w:rsidRDefault="00911F43">
      <w:pPr>
        <w:spacing w:after="0" w:line="240" w:lineRule="auto"/>
      </w:pPr>
      <w:r>
        <w:separator/>
      </w:r>
    </w:p>
  </w:endnote>
  <w:endnote w:type="continuationSeparator" w:id="0">
    <w:p w:rsidR="00911F43" w:rsidRDefault="0091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43" w:rsidRDefault="00911F43">
      <w:pPr>
        <w:spacing w:after="0" w:line="240" w:lineRule="auto"/>
      </w:pPr>
      <w:r>
        <w:separator/>
      </w:r>
    </w:p>
  </w:footnote>
  <w:footnote w:type="continuationSeparator" w:id="0">
    <w:p w:rsidR="00911F43" w:rsidRDefault="0091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36" w:rsidRDefault="00053D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236" w:rsidRDefault="00911F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084B"/>
    <w:multiLevelType w:val="hybridMultilevel"/>
    <w:tmpl w:val="93A49F86"/>
    <w:lvl w:ilvl="0" w:tplc="4CE0B6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C7"/>
    <w:rsid w:val="00053D8F"/>
    <w:rsid w:val="001109B7"/>
    <w:rsid w:val="00307723"/>
    <w:rsid w:val="0038122D"/>
    <w:rsid w:val="00414768"/>
    <w:rsid w:val="007D15C7"/>
    <w:rsid w:val="007F4551"/>
    <w:rsid w:val="00831AB4"/>
    <w:rsid w:val="00910C63"/>
    <w:rsid w:val="00911F43"/>
    <w:rsid w:val="00B8625C"/>
    <w:rsid w:val="00B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B6A00-7EE4-4DF2-8551-92EC15C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1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15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D15C7"/>
  </w:style>
  <w:style w:type="paragraph" w:customStyle="1" w:styleId="a6">
    <w:name w:val="Таблицы (моноширинный)"/>
    <w:basedOn w:val="a"/>
    <w:next w:val="a"/>
    <w:rsid w:val="007D1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14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14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6">
    <w:name w:val="Обычный + 16 пт"/>
    <w:aliases w:val="По центру"/>
    <w:basedOn w:val="a"/>
    <w:rsid w:val="00831AB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1A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3FCA0F96B912A241B69E8A4025B5D2497BE70157166BF39C9E74285710CAAABF07F15405369E2QAI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5</cp:revision>
  <dcterms:created xsi:type="dcterms:W3CDTF">2017-08-09T07:30:00Z</dcterms:created>
  <dcterms:modified xsi:type="dcterms:W3CDTF">2017-09-12T10:26:00Z</dcterms:modified>
</cp:coreProperties>
</file>